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B8" w:rsidRDefault="00E216A8" w:rsidP="00E216A8">
      <w:pPr>
        <w:jc w:val="center"/>
        <w:rPr>
          <w:rFonts w:hint="eastAsia"/>
          <w:b/>
          <w:sz w:val="32"/>
          <w:szCs w:val="32"/>
        </w:rPr>
      </w:pPr>
      <w:r w:rsidRPr="00E216A8">
        <w:rPr>
          <w:rFonts w:hint="eastAsia"/>
          <w:b/>
          <w:sz w:val="32"/>
          <w:szCs w:val="32"/>
        </w:rPr>
        <w:t>危险废物收集、转移管理制度</w:t>
      </w:r>
    </w:p>
    <w:p w:rsidR="00E216A8" w:rsidRPr="00E216A8" w:rsidRDefault="00E216A8" w:rsidP="00E216A8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根据《固体法》第</w:t>
      </w:r>
      <w:r w:rsidRPr="00E216A8">
        <w:rPr>
          <w:rFonts w:ascii="宋体" w:eastAsia="宋体" w:hAnsi="宋体" w:cs="Arial"/>
          <w:kern w:val="0"/>
          <w:sz w:val="28"/>
          <w:szCs w:val="28"/>
        </w:rPr>
        <w:t>59</w:t>
      </w: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条、国家环保总局《危险废物转移联单管理办法》有关规定</w:t>
      </w:r>
      <w:r w:rsidRPr="00E216A8">
        <w:rPr>
          <w:rFonts w:ascii="宋体" w:eastAsia="宋体" w:hAnsi="宋体" w:cs="Times New Roman" w:hint="eastAsia"/>
          <w:sz w:val="28"/>
          <w:szCs w:val="28"/>
        </w:rPr>
        <w:t>及自治区、环保部门</w:t>
      </w:r>
      <w:bookmarkStart w:id="0" w:name="_GoBack"/>
      <w:bookmarkEnd w:id="0"/>
      <w:r w:rsidRPr="00E216A8">
        <w:rPr>
          <w:rFonts w:ascii="宋体" w:eastAsia="宋体" w:hAnsi="宋体" w:cs="Times New Roman" w:hint="eastAsia"/>
          <w:sz w:val="28"/>
          <w:szCs w:val="28"/>
        </w:rPr>
        <w:t>单位危险废物规范化管理工作实施方案的要求，为进一步规范本单位危险废物的管理，结合本单位实际情况特制定本危险废物</w:t>
      </w:r>
      <w:r w:rsidRPr="00E216A8">
        <w:rPr>
          <w:rFonts w:ascii="宋体" w:eastAsia="宋体" w:hAnsi="宋体" w:cs="Times New Roman" w:hint="eastAsia"/>
          <w:sz w:val="28"/>
          <w:szCs w:val="28"/>
        </w:rPr>
        <w:t>收集、转移</w:t>
      </w:r>
      <w:r w:rsidRPr="00E216A8">
        <w:rPr>
          <w:rFonts w:ascii="宋体" w:eastAsia="宋体" w:hAnsi="宋体" w:cs="Times New Roman" w:hint="eastAsia"/>
          <w:sz w:val="28"/>
          <w:szCs w:val="28"/>
        </w:rPr>
        <w:t>管理制度，具体内容如下：</w:t>
      </w:r>
    </w:p>
    <w:p w:rsidR="00E216A8" w:rsidRPr="00E216A8" w:rsidRDefault="00E216A8" w:rsidP="00E216A8">
      <w:pPr>
        <w:keepNext/>
        <w:keepLines/>
        <w:outlineLvl w:val="1"/>
        <w:rPr>
          <w:rFonts w:ascii="宋体" w:eastAsia="宋体" w:hAnsi="宋体" w:cs="Times New Roman" w:hint="eastAsia"/>
          <w:sz w:val="28"/>
          <w:szCs w:val="28"/>
        </w:rPr>
      </w:pPr>
      <w:bookmarkStart w:id="1" w:name="_Toc273628228"/>
      <w:r w:rsidRPr="00E216A8">
        <w:rPr>
          <w:rFonts w:ascii="宋体" w:eastAsia="宋体" w:hAnsi="宋体" w:cs="Times New Roman" w:hint="eastAsia"/>
          <w:sz w:val="28"/>
          <w:szCs w:val="28"/>
        </w:rPr>
        <w:t>1、危险废物转移管理工作的落实</w:t>
      </w:r>
      <w:bookmarkEnd w:id="1"/>
    </w:p>
    <w:p w:rsidR="00E216A8" w:rsidRPr="00E216A8" w:rsidRDefault="00E216A8" w:rsidP="00E216A8">
      <w:pPr>
        <w:tabs>
          <w:tab w:val="left" w:pos="1080"/>
        </w:tabs>
        <w:ind w:firstLineChars="225" w:firstLine="630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宋体" w:eastAsia="宋体" w:hAnsi="宋体" w:cs="Times New Roman" w:hint="eastAsia"/>
          <w:sz w:val="28"/>
          <w:szCs w:val="28"/>
        </w:rPr>
        <w:t>由专人负责严格执行危险废物转移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计划和依法运行</w:t>
      </w:r>
      <w:r w:rsidRPr="00E216A8">
        <w:rPr>
          <w:rFonts w:ascii="宋体" w:eastAsia="宋体" w:hAnsi="宋体" w:cs="Times New Roman" w:hint="eastAsia"/>
          <w:sz w:val="28"/>
          <w:szCs w:val="28"/>
        </w:rPr>
        <w:t>危险废物转移联单,并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通过“自治区固体废物管理信息系统”</w:t>
      </w:r>
      <w:r w:rsidRPr="00E216A8">
        <w:rPr>
          <w:rFonts w:ascii="宋体" w:eastAsia="宋体" w:hAnsi="宋体" w:cs="Times New Roman" w:hint="eastAsia"/>
          <w:sz w:val="28"/>
          <w:szCs w:val="28"/>
        </w:rPr>
        <w:t>登记转移计划和电子转移联单。</w:t>
      </w:r>
    </w:p>
    <w:p w:rsidR="00E216A8" w:rsidRPr="00E216A8" w:rsidRDefault="00E216A8" w:rsidP="00E216A8">
      <w:pPr>
        <w:keepNext/>
        <w:keepLines/>
        <w:outlineLvl w:val="1"/>
        <w:rPr>
          <w:rFonts w:ascii="宋体" w:eastAsia="宋体" w:hAnsi="宋体" w:cs="Times New Roman" w:hint="eastAsia"/>
          <w:bCs/>
          <w:sz w:val="28"/>
          <w:szCs w:val="28"/>
        </w:rPr>
      </w:pPr>
      <w:bookmarkStart w:id="2" w:name="_Toc273628229"/>
      <w:r w:rsidRPr="00E216A8">
        <w:rPr>
          <w:rFonts w:ascii="宋体" w:eastAsia="宋体" w:hAnsi="宋体" w:cs="Times New Roman" w:hint="eastAsia"/>
          <w:bCs/>
          <w:sz w:val="28"/>
          <w:szCs w:val="28"/>
        </w:rPr>
        <w:t>2、危险废物转移规定和要求</w:t>
      </w:r>
      <w:bookmarkEnd w:id="2"/>
    </w:p>
    <w:p w:rsidR="00E216A8" w:rsidRPr="00E216A8" w:rsidRDefault="00E216A8" w:rsidP="00E216A8">
      <w:pPr>
        <w:autoSpaceDE w:val="0"/>
        <w:autoSpaceDN w:val="0"/>
        <w:adjustRightInd w:val="0"/>
        <w:ind w:leftChars="171" w:left="815" w:hangingChars="163" w:hanging="456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Times New Roman" w:eastAsia="宋体" w:hAnsi="Times New Roman" w:cs="Times New Roman" w:hint="eastAsia"/>
          <w:sz w:val="28"/>
          <w:szCs w:val="28"/>
        </w:rPr>
        <w:t>⑴、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在转移危险废物前，须按照国家有关规定报批危险废物转移计划；经批准后，向移出地环境保护行政主管部门申请领取联单，在危险废物转移前三日内报告移出地环境保护行政主管部门，并同时将预期到达时间报告接受地环境保护行政主管部门。</w:t>
      </w:r>
    </w:p>
    <w:p w:rsidR="00E216A8" w:rsidRPr="00E216A8" w:rsidRDefault="00E216A8" w:rsidP="00E216A8">
      <w:pPr>
        <w:tabs>
          <w:tab w:val="left" w:pos="720"/>
        </w:tabs>
        <w:autoSpaceDE w:val="0"/>
        <w:autoSpaceDN w:val="0"/>
        <w:adjustRightInd w:val="0"/>
        <w:ind w:leftChars="171" w:left="815" w:hangingChars="163" w:hanging="456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⑵、</w:t>
      </w:r>
      <w:proofErr w:type="gramStart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每转移</w:t>
      </w:r>
      <w:proofErr w:type="gramEnd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一车、船（次）同类危险废物，应当填写一份联单。每车、船（次）有多类危险废物的，应当按每一类危险废物填写一份联单。</w:t>
      </w:r>
    </w:p>
    <w:p w:rsidR="00E216A8" w:rsidRPr="00E216A8" w:rsidRDefault="00E216A8" w:rsidP="00E216A8">
      <w:pPr>
        <w:autoSpaceDE w:val="0"/>
        <w:autoSpaceDN w:val="0"/>
        <w:adjustRightInd w:val="0"/>
        <w:ind w:leftChars="171" w:left="815" w:hangingChars="163" w:hanging="456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⑶、如实填写联单中利用单位栏目，并加盖公章，经交付危险废物运输单位核实验收签字后，将联单第一联副联自留存档，将联单第二联交移出地环境保护行政主管部门，联单第一联正联及其余各联交付运输单位</w:t>
      </w:r>
      <w:proofErr w:type="gramStart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随危险</w:t>
      </w:r>
      <w:proofErr w:type="gramEnd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废物转移运行。</w:t>
      </w:r>
    </w:p>
    <w:p w:rsidR="00E216A8" w:rsidRPr="00E216A8" w:rsidRDefault="00E216A8" w:rsidP="00E216A8">
      <w:pPr>
        <w:autoSpaceDE w:val="0"/>
        <w:autoSpaceDN w:val="0"/>
        <w:adjustRightInd w:val="0"/>
        <w:ind w:leftChars="171" w:left="815" w:hangingChars="163" w:hanging="456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⑷、危险废物接受单位应当按照联单填写的内容对危险废物核实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lastRenderedPageBreak/>
        <w:t>验收，如实填写联单中接受单位栏目并加盖公章；接受单位应当将联单第一联，第二联副联自接受危险废物之日起十日内交付利用单位，联单第一联</w:t>
      </w:r>
      <w:proofErr w:type="gramStart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由利用</w:t>
      </w:r>
      <w:proofErr w:type="gramEnd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单位自留存档，联单保存期限为五年；联单第二联副联</w:t>
      </w:r>
      <w:proofErr w:type="gramStart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由利用</w:t>
      </w:r>
      <w:proofErr w:type="gramEnd"/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单位在二日内报送移出地环境保护行政主管部门。</w:t>
      </w:r>
    </w:p>
    <w:p w:rsidR="00E216A8" w:rsidRPr="00E216A8" w:rsidRDefault="00E216A8" w:rsidP="00E216A8">
      <w:pPr>
        <w:keepNext/>
        <w:keepLines/>
        <w:outlineLvl w:val="1"/>
        <w:rPr>
          <w:rFonts w:ascii="宋体" w:eastAsia="宋体" w:hAnsi="宋体" w:cs="宋体" w:hint="eastAsia"/>
          <w:bCs/>
          <w:kern w:val="0"/>
          <w:sz w:val="28"/>
          <w:szCs w:val="28"/>
        </w:rPr>
      </w:pPr>
      <w:bookmarkStart w:id="3" w:name="_Toc273628230"/>
      <w:r w:rsidRPr="00E216A8">
        <w:rPr>
          <w:rFonts w:ascii="宋体" w:eastAsia="宋体" w:hAnsi="宋体" w:cs="宋体" w:hint="eastAsia"/>
          <w:bCs/>
          <w:kern w:val="0"/>
          <w:sz w:val="28"/>
          <w:szCs w:val="28"/>
        </w:rPr>
        <w:t>3、</w:t>
      </w:r>
      <w:r w:rsidRPr="00E216A8">
        <w:rPr>
          <w:rFonts w:ascii="宋体" w:eastAsia="宋体" w:hAnsi="宋体" w:cs="Times New Roman" w:hint="eastAsia"/>
          <w:bCs/>
          <w:sz w:val="28"/>
          <w:szCs w:val="28"/>
        </w:rPr>
        <w:t>危险废物转移负责人的职责</w:t>
      </w:r>
      <w:bookmarkEnd w:id="3"/>
    </w:p>
    <w:p w:rsidR="00E216A8" w:rsidRPr="00E216A8" w:rsidRDefault="00E216A8" w:rsidP="00E216A8">
      <w:pPr>
        <w:numPr>
          <w:ilvl w:val="0"/>
          <w:numId w:val="1"/>
        </w:numPr>
        <w:tabs>
          <w:tab w:val="left" w:pos="360"/>
          <w:tab w:val="left" w:pos="720"/>
        </w:tabs>
        <w:ind w:leftChars="171" w:left="815" w:hangingChars="163" w:hanging="456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Times New Roman" w:eastAsia="宋体" w:hAnsi="宋体" w:cs="Times New Roman" w:hint="eastAsia"/>
          <w:sz w:val="28"/>
          <w:szCs w:val="28"/>
        </w:rPr>
        <w:t>统筹本单位危险废物转移管理工作，负责制定、组织实施危险废物转移管理计划和实施方案。</w:t>
      </w:r>
    </w:p>
    <w:p w:rsidR="00E216A8" w:rsidRPr="00E216A8" w:rsidRDefault="00E216A8" w:rsidP="00E216A8">
      <w:pPr>
        <w:numPr>
          <w:ilvl w:val="0"/>
          <w:numId w:val="1"/>
        </w:numPr>
        <w:ind w:leftChars="171" w:left="815" w:hangingChars="163" w:hanging="456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E216A8">
        <w:rPr>
          <w:rFonts w:ascii="Times New Roman" w:eastAsia="宋体" w:hAnsi="宋体" w:cs="Times New Roman" w:hint="eastAsia"/>
          <w:sz w:val="28"/>
          <w:szCs w:val="28"/>
        </w:rPr>
        <w:t>负责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按规定申报危险废物转移计划和申领、保管危险废物转移联单。</w:t>
      </w:r>
    </w:p>
    <w:p w:rsidR="00E216A8" w:rsidRPr="00E216A8" w:rsidRDefault="00E216A8" w:rsidP="00E216A8">
      <w:pPr>
        <w:numPr>
          <w:ilvl w:val="0"/>
          <w:numId w:val="1"/>
        </w:numPr>
        <w:ind w:leftChars="171" w:left="815" w:hangingChars="163" w:hanging="456"/>
        <w:rPr>
          <w:rFonts w:ascii="宋体" w:eastAsia="宋体" w:hAnsi="宋体" w:cs="宋体" w:hint="eastAsia"/>
          <w:kern w:val="0"/>
          <w:sz w:val="28"/>
          <w:szCs w:val="28"/>
        </w:rPr>
      </w:pP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在每次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>危险废物转移时，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按规定正确使用和填写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>危险废物转移联单，做好危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 xml:space="preserve">   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>险废物转移时的联单交接工作。</w:t>
      </w:r>
    </w:p>
    <w:p w:rsidR="00E216A8" w:rsidRPr="00E216A8" w:rsidRDefault="00E216A8" w:rsidP="00E216A8">
      <w:pPr>
        <w:numPr>
          <w:ilvl w:val="0"/>
          <w:numId w:val="1"/>
        </w:numPr>
        <w:ind w:leftChars="171" w:left="815" w:hangingChars="163" w:hanging="456"/>
        <w:rPr>
          <w:rFonts w:ascii="宋体" w:eastAsia="宋体" w:hAnsi="宋体" w:cs="宋体" w:hint="eastAsia"/>
          <w:kern w:val="0"/>
          <w:sz w:val="28"/>
          <w:szCs w:val="28"/>
        </w:rPr>
      </w:pP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负责每次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>危险废物转移现场环境污染防治监督管理工作。</w:t>
      </w:r>
    </w:p>
    <w:p w:rsidR="00E216A8" w:rsidRPr="00E216A8" w:rsidRDefault="00E216A8" w:rsidP="00E216A8">
      <w:pPr>
        <w:numPr>
          <w:ilvl w:val="0"/>
          <w:numId w:val="1"/>
        </w:numPr>
        <w:ind w:leftChars="171" w:left="815" w:hangingChars="163" w:hanging="456"/>
        <w:rPr>
          <w:rFonts w:ascii="宋体" w:eastAsia="宋体" w:hAnsi="宋体" w:cs="宋体" w:hint="eastAsia"/>
          <w:kern w:val="0"/>
          <w:sz w:val="28"/>
          <w:szCs w:val="28"/>
        </w:rPr>
      </w:pP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负责在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废物转移前三日内报告移出地环境保护行政主管部门，并同时将预期到达时间报告接受地环境保护行政主管部门。</w:t>
      </w:r>
    </w:p>
    <w:p w:rsidR="00E216A8" w:rsidRPr="00E216A8" w:rsidRDefault="00E216A8" w:rsidP="00E216A8">
      <w:pPr>
        <w:numPr>
          <w:ilvl w:val="0"/>
          <w:numId w:val="1"/>
        </w:numPr>
        <w:ind w:leftChars="171" w:left="815" w:hangingChars="163" w:hanging="456"/>
        <w:rPr>
          <w:rFonts w:ascii="宋体" w:eastAsia="宋体" w:hAnsi="宋体" w:cs="宋体" w:hint="eastAsia"/>
          <w:kern w:val="0"/>
          <w:sz w:val="28"/>
          <w:szCs w:val="28"/>
        </w:rPr>
      </w:pP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负责每次</w:t>
      </w:r>
      <w:r w:rsidRPr="00E216A8">
        <w:rPr>
          <w:rFonts w:ascii="Times New Roman" w:eastAsia="宋体" w:hAnsi="宋体" w:cs="Times New Roman" w:hint="eastAsia"/>
          <w:sz w:val="28"/>
          <w:szCs w:val="28"/>
        </w:rPr>
        <w:t>危险废物转移后，</w:t>
      </w: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跟踪和督促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危险废物接受单位按规定如期回交联单第一联，第二联副联，并负责按规定</w:t>
      </w:r>
      <w:r w:rsidRPr="00E216A8">
        <w:rPr>
          <w:rFonts w:ascii="宋体" w:eastAsia="宋体" w:hAnsi="宋体" w:cs="宋体" w:hint="eastAsia"/>
          <w:kern w:val="0"/>
          <w:sz w:val="28"/>
          <w:szCs w:val="28"/>
        </w:rPr>
        <w:t>把</w:t>
      </w:r>
      <w:r w:rsidRPr="00E216A8">
        <w:rPr>
          <w:rFonts w:ascii="宋体" w:eastAsia="宋体" w:hAnsi="Times New Roman" w:cs="宋体" w:hint="eastAsia"/>
          <w:kern w:val="0"/>
          <w:sz w:val="28"/>
          <w:szCs w:val="28"/>
        </w:rPr>
        <w:t>联单第二联副联报送移出地环境保护行政主管部门。</w:t>
      </w:r>
    </w:p>
    <w:p w:rsidR="00E216A8" w:rsidRPr="00E216A8" w:rsidRDefault="00E216A8" w:rsidP="00E216A8">
      <w:pPr>
        <w:jc w:val="center"/>
        <w:rPr>
          <w:b/>
          <w:sz w:val="32"/>
          <w:szCs w:val="32"/>
        </w:rPr>
      </w:pPr>
    </w:p>
    <w:sectPr w:rsidR="00E216A8" w:rsidRPr="00E2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96" w:rsidRDefault="001A1B96" w:rsidP="00E216A8">
      <w:r>
        <w:separator/>
      </w:r>
    </w:p>
  </w:endnote>
  <w:endnote w:type="continuationSeparator" w:id="0">
    <w:p w:rsidR="001A1B96" w:rsidRDefault="001A1B96" w:rsidP="00E2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96" w:rsidRDefault="001A1B96" w:rsidP="00E216A8">
      <w:r>
        <w:separator/>
      </w:r>
    </w:p>
  </w:footnote>
  <w:footnote w:type="continuationSeparator" w:id="0">
    <w:p w:rsidR="001A1B96" w:rsidRDefault="001A1B96" w:rsidP="00E2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0DC9"/>
    <w:multiLevelType w:val="multilevel"/>
    <w:tmpl w:val="3ACA0DC9"/>
    <w:lvl w:ilvl="0">
      <w:start w:val="1"/>
      <w:numFmt w:val="decimalEnclosedParen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F5"/>
    <w:rsid w:val="001A1B96"/>
    <w:rsid w:val="009A418C"/>
    <w:rsid w:val="00A118F5"/>
    <w:rsid w:val="00A63C23"/>
    <w:rsid w:val="00E216A8"/>
    <w:rsid w:val="00EA3B3E"/>
    <w:rsid w:val="00F5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Note Heading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C"/>
    <w:pPr>
      <w:widowControl w:val="0"/>
      <w:jc w:val="both"/>
    </w:pPr>
  </w:style>
  <w:style w:type="paragraph" w:styleId="1">
    <w:name w:val="heading 1"/>
    <w:aliases w:val="章,Part,heading,Header 1st Page,h1 chapter heading,Gliederung1,§1.,标题 1 Char Char,Head 1wsa,章标题 1,-*+,h1,1st level,Section Head,l1,b1,第一级,Document Header1,Heading 1p,标题 1 sj,Heading 1 Char,标1,H1,H11,H12,H13,H111,H121,H14,H15,H16,H17,H18,J标题 1,一"/>
    <w:basedOn w:val="a"/>
    <w:next w:val="a"/>
    <w:link w:val="1Char"/>
    <w:qFormat/>
    <w:rsid w:val="009A418C"/>
    <w:pPr>
      <w:keepNext/>
      <w:keepLines/>
      <w:spacing w:before="120" w:after="120" w:line="680" w:lineRule="exact"/>
      <w:jc w:val="center"/>
      <w:outlineLvl w:val="0"/>
    </w:pPr>
    <w:rPr>
      <w:rFonts w:ascii="黑体" w:eastAsia="楷体_GB2312" w:hAnsi="Times New Roman" w:cs="Times New Roman"/>
      <w:b/>
      <w:kern w:val="44"/>
      <w:sz w:val="32"/>
      <w:szCs w:val="20"/>
    </w:rPr>
  </w:style>
  <w:style w:type="paragraph" w:styleId="2">
    <w:name w:val="heading 2"/>
    <w:aliases w:val="标题2,Se,H2,节标题 1.1,节标题 1.1 Char,1.1标题2,条标题,h2,l2,2nd level,Titre2,Header 2,b2,例如：1.1 内容,节标题 1.1标题 2,1.1标题 2,1.1,节,_Heading 2,一级条,Major,Chapter Title,节标题2,1.1标题2 Char,qqq标题 2,Header 2nd Page,A.B.C.,h2 main heading,A,Gliederung2,第2级,标题 22,HD2,H"/>
    <w:basedOn w:val="a"/>
    <w:next w:val="a"/>
    <w:link w:val="2Char"/>
    <w:qFormat/>
    <w:rsid w:val="009A418C"/>
    <w:pPr>
      <w:keepNext/>
      <w:keepLines/>
      <w:tabs>
        <w:tab w:val="left" w:pos="985"/>
      </w:tabs>
      <w:spacing w:beforeLines="50" w:afterLines="50" w:line="640" w:lineRule="exact"/>
      <w:jc w:val="left"/>
      <w:outlineLvl w:val="1"/>
    </w:pPr>
    <w:rPr>
      <w:rFonts w:ascii="黑体" w:eastAsia="黑体" w:hAnsi="Arial" w:cs="Times New Roman"/>
      <w:sz w:val="28"/>
      <w:szCs w:val="20"/>
    </w:rPr>
  </w:style>
  <w:style w:type="paragraph" w:styleId="3">
    <w:name w:val="heading 3"/>
    <w:aliases w:val="1.1.1,条,标题 3 Char Char,§1.1.1.,. (1.1.1),- 3rd Order Heading,Re,H3,条标题1.1.1,Gliederung3,3,h3,3rd level,l3,CT,level_3,PIM 3,Level 3 Head,Heading 3 - old,sect1.2.3,sect1.2.31,sect1.2.32,sect1.2.311,sect1.2.33,sect1.2.312,Bold Head,bh,J标题 3,Section"/>
    <w:basedOn w:val="a"/>
    <w:next w:val="a"/>
    <w:link w:val="3Char"/>
    <w:qFormat/>
    <w:rsid w:val="009A418C"/>
    <w:pPr>
      <w:keepNext/>
      <w:keepLines/>
      <w:tabs>
        <w:tab w:val="left" w:pos="510"/>
      </w:tabs>
      <w:spacing w:line="640" w:lineRule="exact"/>
      <w:contextualSpacing/>
      <w:outlineLvl w:val="2"/>
    </w:pPr>
    <w:rPr>
      <w:rFonts w:ascii="黑体" w:eastAsia="黑体" w:hAnsi="Times New Roman"/>
      <w:sz w:val="28"/>
      <w:szCs w:val="20"/>
    </w:rPr>
  </w:style>
  <w:style w:type="paragraph" w:styleId="4">
    <w:name w:val="heading 4"/>
    <w:aliases w:val="Gliederung4,款,§1.1.1.1.,H4,h4 sub sub heading,1.1.1.1,标题 4.1.1.1.1,四级标题，黑粗，小四，序号,1.1.1.1标题 4,style4,bullet,bl,bb,PIM 4,h4,Heading Four,sect 1.2.3.4,Ref Heading 1,rh1,sect 1.2.3.41,Ref Heading 11,rh11,sect 1.2.3.42,Ref Heading 12,标题 4-王鹏,款标题1.1.1.1"/>
    <w:basedOn w:val="a"/>
    <w:next w:val="a"/>
    <w:link w:val="4Char"/>
    <w:qFormat/>
    <w:rsid w:val="009A418C"/>
    <w:pPr>
      <w:keepNext/>
      <w:tabs>
        <w:tab w:val="right" w:pos="525"/>
        <w:tab w:val="left" w:pos="1418"/>
      </w:tabs>
      <w:adjustRightInd w:val="0"/>
      <w:snapToGrid w:val="0"/>
      <w:spacing w:line="680" w:lineRule="exact"/>
      <w:outlineLvl w:val="3"/>
    </w:pPr>
    <w:rPr>
      <w:rFonts w:ascii="黑体" w:eastAsia="黑体" w:hAnsi="宋体" w:cs="Times New Roman"/>
      <w:sz w:val="28"/>
      <w:szCs w:val="20"/>
      <w:shd w:val="pct10" w:color="auto" w:fill="FFFFFF"/>
    </w:rPr>
  </w:style>
  <w:style w:type="paragraph" w:styleId="5">
    <w:name w:val="heading 5"/>
    <w:aliases w:val="1),项,Gliederung5,一级项,H5,. (1.),MB5,无序号，小四黑常规，空两字,标题 5 Char Char,标5,无序号，小四黑常规，空两字 Char,1) Char,项 Char,标题 5表头,标题1.1.1.1.1,五,OG Appendix,Block Label,表题,表题1,表题2,表题11,1)1,项1,表题3,1)2,项2,表题12,表题4,表题13,1)3,项3,表题5,表题6,表题7,表题8,表题9,Block Label1,J标题 "/>
    <w:basedOn w:val="a"/>
    <w:next w:val="a"/>
    <w:link w:val="5Char"/>
    <w:qFormat/>
    <w:rsid w:val="009A418C"/>
    <w:pPr>
      <w:keepNext/>
      <w:keepLines/>
      <w:spacing w:line="680" w:lineRule="exact"/>
      <w:outlineLvl w:val="4"/>
    </w:pPr>
    <w:rPr>
      <w:rFonts w:ascii="黑体" w:eastAsia="黑体" w:hAnsi="Times New Roman" w:cs="Times New Roman"/>
      <w:sz w:val="28"/>
      <w:szCs w:val="20"/>
    </w:rPr>
  </w:style>
  <w:style w:type="paragraph" w:styleId="6">
    <w:name w:val="heading 6"/>
    <w:aliases w:val="无节,标题8,标题6，6级标题，小四中宋粗，无序号,二级项,. (a.),标题6，6级标题，小四中宋粗，无序号 Char,OG Distribution,无节1,无节2,无节3,无节4,无节11,无节21,无节31,无节5,无节12,无节22,无节32,无节6,无节7,无节13,无节23,无节33,无节8,无节14,无节24,无节34,无节9,无节15,无节25,无节35,无节10,无节16,无节26,无节36,无节41,无节111,无节211,无节311,无节51,无节121"/>
    <w:basedOn w:val="a"/>
    <w:next w:val="a"/>
    <w:link w:val="6Char1"/>
    <w:qFormat/>
    <w:rsid w:val="009A418C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aliases w:val="无节条,无级项,标题 7 表,标题 7 表1,. [(1)],表标题,表格标题1 Char,表格标题1,无节条 Char Char,标7,无节条1,标题 7 表2,无节条2,标题 7 表3,无节条3,标题 7 表4,无节条4,标题 7 表11,无节条11,标题 7 表21,无节条21,标题 7 表31,无节条31,标题 7 表5,无节条5,标题 7 表12,无节条12,标题 7 表22,无节条22,标题 7 表32,无节条32,标题 7 表6,无节条6,标题 7 表7,无节条7"/>
    <w:basedOn w:val="a"/>
    <w:next w:val="a"/>
    <w:link w:val="7Char"/>
    <w:qFormat/>
    <w:rsid w:val="009A418C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aliases w:val="无节款,注,. [(a)],无节款1,无节款2,无节款3,无节款4,无节款11,无节款21,无节款31,无节款5,无节款12,无节款22,无节款32,无节款6,无节款7,无节款13,无节款23,无节款33,无节款8,无节款14,无节款24,无节款34,无节款9,无节款15,无节款25,无节款35,无节款10,无节款16,无节款26,无节款36,无节款41,无节款111,无节款211,无节款311,无节款51,无节款121,无节款221,无节款321,无节款61,无节款17"/>
    <w:basedOn w:val="a"/>
    <w:next w:val="a"/>
    <w:link w:val="8Char"/>
    <w:qFormat/>
    <w:rsid w:val="009A418C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aliases w:val="无节项,. [(iii)],干标题(a)"/>
    <w:basedOn w:val="a"/>
    <w:next w:val="a"/>
    <w:link w:val="9Char1"/>
    <w:qFormat/>
    <w:rsid w:val="009A418C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link w:val="Char"/>
    <w:qFormat/>
    <w:rsid w:val="009A418C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">
    <w:name w:val="首行缩进 Char"/>
    <w:link w:val="a3"/>
    <w:rsid w:val="009A418C"/>
    <w:rPr>
      <w:rFonts w:eastAsia="宋体"/>
      <w:sz w:val="24"/>
      <w:szCs w:val="24"/>
    </w:rPr>
  </w:style>
  <w:style w:type="paragraph" w:customStyle="1" w:styleId="J">
    <w:name w:val="J【表中文字】"/>
    <w:basedOn w:val="a"/>
    <w:qFormat/>
    <w:rsid w:val="009A418C"/>
    <w:pPr>
      <w:jc w:val="center"/>
      <w:textAlignment w:val="center"/>
    </w:pPr>
    <w:rPr>
      <w:rFonts w:ascii="Times New Roman" w:eastAsia="宋体" w:hAnsi="Times New Roman" w:cs="宋体"/>
      <w:szCs w:val="21"/>
    </w:rPr>
  </w:style>
  <w:style w:type="paragraph" w:customStyle="1" w:styleId="a4">
    <w:name w:val="首行缩进正文"/>
    <w:basedOn w:val="a"/>
    <w:qFormat/>
    <w:rsid w:val="009A418C"/>
    <w:pPr>
      <w:spacing w:line="640" w:lineRule="exact"/>
      <w:ind w:firstLineChars="200" w:firstLine="200"/>
    </w:pPr>
    <w:rPr>
      <w:rFonts w:ascii="宋体" w:eastAsia="宋体" w:hAnsi="宋体" w:cs="Times New Roman"/>
      <w:sz w:val="28"/>
      <w:szCs w:val="28"/>
    </w:rPr>
  </w:style>
  <w:style w:type="paragraph" w:customStyle="1" w:styleId="40">
    <w:name w:val="不会标题 4"/>
    <w:basedOn w:val="3"/>
    <w:qFormat/>
    <w:rsid w:val="009A418C"/>
    <w:pPr>
      <w:outlineLvl w:val="3"/>
    </w:pPr>
    <w:rPr>
      <w:rFonts w:cs="Times New Roman"/>
    </w:rPr>
  </w:style>
  <w:style w:type="character" w:customStyle="1" w:styleId="3Char">
    <w:name w:val="标题 3 Char"/>
    <w:aliases w:val="1.1.1 Char,条 Char,标题 3 Char Char Char,§1.1.1. Char,. (1.1.1) Char,- 3rd Order Heading Char,Re Char,H3 Char,条标题1.1.1 Char,Gliederung3 Char,3 Char,h3 Char,3rd level Char,l3 Char,CT Char,level_3 Char,PIM 3 Char,Level 3 Head Char,sect1.2.3 Char"/>
    <w:basedOn w:val="a0"/>
    <w:link w:val="3"/>
    <w:rsid w:val="009A418C"/>
    <w:rPr>
      <w:rFonts w:ascii="黑体" w:eastAsia="黑体" w:hAnsi="Times New Roman"/>
      <w:sz w:val="28"/>
      <w:szCs w:val="20"/>
    </w:rPr>
  </w:style>
  <w:style w:type="paragraph" w:customStyle="1" w:styleId="J0">
    <w:name w:val="J【表头】"/>
    <w:basedOn w:val="a"/>
    <w:qFormat/>
    <w:rsid w:val="009A418C"/>
    <w:pPr>
      <w:keepNext/>
      <w:tabs>
        <w:tab w:val="center" w:pos="240"/>
        <w:tab w:val="num" w:pos="3970"/>
      </w:tabs>
      <w:wordWrap w:val="0"/>
      <w:spacing w:line="360" w:lineRule="auto"/>
      <w:ind w:left="3970" w:rightChars="100" w:right="100"/>
      <w:jc w:val="center"/>
    </w:pPr>
    <w:rPr>
      <w:rFonts w:ascii="宋体" w:eastAsia="宋体" w:hAnsi="宋体" w:cs="Times New Roman"/>
      <w:b/>
      <w:szCs w:val="21"/>
    </w:rPr>
  </w:style>
  <w:style w:type="paragraph" w:customStyle="1" w:styleId="a5">
    <w:name w:val="【公式】"/>
    <w:basedOn w:val="a"/>
    <w:semiHidden/>
    <w:qFormat/>
    <w:rsid w:val="009A418C"/>
    <w:pPr>
      <w:spacing w:line="360" w:lineRule="auto"/>
      <w:ind w:leftChars="100" w:left="100" w:rightChars="100" w:right="100" w:firstLineChars="200" w:firstLine="200"/>
      <w:jc w:val="center"/>
      <w:textAlignment w:val="center"/>
    </w:pPr>
    <w:rPr>
      <w:rFonts w:ascii="Times New Roman" w:eastAsia="宋体" w:hAnsi="Times New Roman" w:cs="宋体"/>
      <w:spacing w:val="16"/>
      <w:sz w:val="24"/>
      <w:szCs w:val="20"/>
    </w:rPr>
  </w:style>
  <w:style w:type="character" w:customStyle="1" w:styleId="font31">
    <w:name w:val="font31"/>
    <w:basedOn w:val="a0"/>
    <w:unhideWhenUsed/>
    <w:qFormat/>
    <w:rsid w:val="009A418C"/>
    <w:rPr>
      <w:rFonts w:ascii="宋体" w:eastAsia="宋体" w:hAnsi="宋体" w:hint="eastAsia"/>
      <w:color w:val="000000"/>
      <w:sz w:val="24"/>
      <w:vertAlign w:val="superscript"/>
    </w:rPr>
  </w:style>
  <w:style w:type="character" w:customStyle="1" w:styleId="1Char">
    <w:name w:val="标题 1 Char"/>
    <w:aliases w:val="章 Char,Part Char,heading Char,Header 1st Page Char,h1 chapter heading Char,Gliederung1 Char,§1. Char,标题 1 Char Char Char,Head 1wsa Char,章标题 1 Char,-*+ Char,h1 Char,1st level Char,Section Head Char,l1 Char,b1 Char,第一级 Char,Document Header1 Char"/>
    <w:basedOn w:val="a0"/>
    <w:link w:val="1"/>
    <w:rsid w:val="009A418C"/>
    <w:rPr>
      <w:rFonts w:ascii="黑体" w:eastAsia="楷体_GB2312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aliases w:val="标题2 Char,Se Char,H2 Char,节标题 1.1 Char1,节标题 1.1 Char Char,1.1标题2 Char1,条标题 Char,h2 Char,l2 Char,2nd level Char,Titre2 Char,Header 2 Char,b2 Char,例如：1.1 内容 Char,节标题 1.1标题 2 Char,1.1标题 2 Char,1.1 Char,节 Char,_Heading 2 Char,一级条 Char,Major Char"/>
    <w:basedOn w:val="a0"/>
    <w:link w:val="2"/>
    <w:rsid w:val="009A418C"/>
    <w:rPr>
      <w:rFonts w:ascii="黑体" w:eastAsia="黑体" w:hAnsi="Arial" w:cs="Times New Roman"/>
      <w:sz w:val="28"/>
      <w:szCs w:val="20"/>
    </w:rPr>
  </w:style>
  <w:style w:type="character" w:customStyle="1" w:styleId="4Char">
    <w:name w:val="标题 4 Char"/>
    <w:aliases w:val="Gliederung4 Char,款 Char,§1.1.1.1. Char,H4 Char,h4 sub sub heading Char,1.1.1.1 Char,标题 4.1.1.1.1 Char,四级标题，黑粗，小四，序号 Char,1.1.1.1标题 4 Char,style4 Char,bullet Char,bl Char,bb Char,PIM 4 Char,h4 Char,Heading Four Char,sect 1.2.3.4 Char,rh1 Char"/>
    <w:basedOn w:val="a0"/>
    <w:link w:val="4"/>
    <w:rsid w:val="009A418C"/>
    <w:rPr>
      <w:rFonts w:ascii="黑体" w:eastAsia="黑体" w:hAnsi="宋体" w:cs="Times New Roman"/>
      <w:sz w:val="28"/>
      <w:szCs w:val="20"/>
    </w:rPr>
  </w:style>
  <w:style w:type="character" w:customStyle="1" w:styleId="5Char">
    <w:name w:val="标题 5 Char"/>
    <w:aliases w:val="1) Char1,项 Char1,Gliederung5 Char,一级项 Char,H5 Char,. (1.) Char,MB5 Char,无序号，小四黑常规，空两字 Char1,标题 5 Char Char Char,标5 Char,无序号，小四黑常规，空两字 Char Char,1) Char Char,项 Char Char,标题 5表头 Char,标题1.1.1.1.1 Char,五 Char,OG Appendix Char,Block Label Char"/>
    <w:basedOn w:val="a0"/>
    <w:link w:val="5"/>
    <w:rsid w:val="009A418C"/>
    <w:rPr>
      <w:rFonts w:ascii="黑体" w:eastAsia="黑体" w:hAnsi="Times New Roman" w:cs="Times New Roman"/>
      <w:sz w:val="28"/>
      <w:szCs w:val="20"/>
    </w:rPr>
  </w:style>
  <w:style w:type="character" w:customStyle="1" w:styleId="6Char">
    <w:name w:val="标题 6 Char"/>
    <w:basedOn w:val="a0"/>
    <w:uiPriority w:val="9"/>
    <w:semiHidden/>
    <w:rsid w:val="009A41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1">
    <w:name w:val="标题 6 Char1"/>
    <w:aliases w:val="无节 Char,标题8 Char,标题6，6级标题，小四中宋粗，无序号 Char1,二级项 Char,. (a.) Char,标题6，6级标题，小四中宋粗，无序号 Char Char,OG Distribution Char,无节1 Char,无节2 Char,无节3 Char,无节4 Char,无节11 Char,无节21 Char,无节31 Char,无节5 Char,无节12 Char,无节22 Char,无节32 Char,无节6 Char,无节7 Char"/>
    <w:link w:val="6"/>
    <w:rsid w:val="009A418C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无节条 Char,无级项 Char,标题 7 表 Char,标题 7 表1 Char,. [(1)] Char,表标题 Char,表格标题1 Char Char,表格标题1 Char1,无节条 Char Char Char,标7 Char,无节条1 Char,标题 7 表2 Char,无节条2 Char,标题 7 表3 Char,无节条3 Char,标题 7 表4 Char,无节条4 Char,标题 7 表11 Char,无节条11 Char,标题 7 表21 Char"/>
    <w:basedOn w:val="a0"/>
    <w:link w:val="7"/>
    <w:rsid w:val="009A418C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aliases w:val="无节款 Char,注 Char,. [(a)] Char,无节款1 Char,无节款2 Char,无节款3 Char,无节款4 Char,无节款11 Char,无节款21 Char,无节款31 Char,无节款5 Char,无节款12 Char,无节款22 Char,无节款32 Char,无节款6 Char,无节款7 Char,无节款13 Char,无节款23 Char,无节款33 Char,无节款8 Char,无节款14 Char,无节款24 Char,无节款34 Char"/>
    <w:basedOn w:val="a0"/>
    <w:link w:val="8"/>
    <w:rsid w:val="009A418C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uiPriority w:val="9"/>
    <w:semiHidden/>
    <w:rsid w:val="009A418C"/>
    <w:rPr>
      <w:rFonts w:asciiTheme="majorHAnsi" w:eastAsiaTheme="majorEastAsia" w:hAnsiTheme="majorHAnsi" w:cstheme="majorBidi"/>
      <w:szCs w:val="21"/>
    </w:rPr>
  </w:style>
  <w:style w:type="character" w:customStyle="1" w:styleId="9Char1">
    <w:name w:val="标题 9 Char1"/>
    <w:aliases w:val="无节项 Char,. [(iii)] Char,干标题(a) Char"/>
    <w:link w:val="9"/>
    <w:rsid w:val="009A418C"/>
    <w:rPr>
      <w:rFonts w:ascii="Arial" w:eastAsia="黑体" w:hAnsi="Arial" w:cs="Times New Roman"/>
      <w:szCs w:val="20"/>
    </w:rPr>
  </w:style>
  <w:style w:type="paragraph" w:styleId="10">
    <w:name w:val="toc 1"/>
    <w:aliases w:val="目录"/>
    <w:basedOn w:val="a"/>
    <w:next w:val="a"/>
    <w:uiPriority w:val="39"/>
    <w:qFormat/>
    <w:rsid w:val="009A418C"/>
    <w:pPr>
      <w:spacing w:before="360"/>
      <w:jc w:val="left"/>
    </w:pPr>
    <w:rPr>
      <w:rFonts w:ascii="Arial" w:eastAsia="宋体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9A418C"/>
    <w:pPr>
      <w:spacing w:before="240"/>
      <w:jc w:val="left"/>
    </w:pPr>
    <w:rPr>
      <w:rFonts w:ascii="Times New Roman" w:eastAsia="宋体" w:hAnsi="Times New Roman" w:cs="Times New Roman"/>
      <w:b/>
      <w:bCs/>
      <w:sz w:val="20"/>
      <w:szCs w:val="20"/>
    </w:rPr>
  </w:style>
  <w:style w:type="paragraph" w:styleId="30">
    <w:name w:val="toc 3"/>
    <w:basedOn w:val="a"/>
    <w:next w:val="a"/>
    <w:uiPriority w:val="39"/>
    <w:qFormat/>
    <w:rsid w:val="009A418C"/>
    <w:pPr>
      <w:ind w:left="21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a6">
    <w:name w:val="caption"/>
    <w:aliases w:val="图例"/>
    <w:basedOn w:val="a"/>
    <w:next w:val="a"/>
    <w:qFormat/>
    <w:rsid w:val="009A418C"/>
    <w:rPr>
      <w:rFonts w:ascii="Arial" w:eastAsia="黑体" w:hAnsi="Arial" w:cs="Times New Roman"/>
      <w:sz w:val="20"/>
      <w:szCs w:val="20"/>
    </w:rPr>
  </w:style>
  <w:style w:type="paragraph" w:styleId="a7">
    <w:name w:val="Title"/>
    <w:basedOn w:val="a"/>
    <w:link w:val="Char1"/>
    <w:qFormat/>
    <w:rsid w:val="009A418C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0">
    <w:name w:val="标题 Char"/>
    <w:basedOn w:val="a0"/>
    <w:uiPriority w:val="10"/>
    <w:rsid w:val="009A418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7"/>
    <w:rsid w:val="009A418C"/>
    <w:rPr>
      <w:rFonts w:ascii="Arial" w:eastAsia="宋体" w:hAnsi="Arial" w:cs="Times New Roman"/>
      <w:b/>
      <w:sz w:val="32"/>
      <w:szCs w:val="20"/>
    </w:rPr>
  </w:style>
  <w:style w:type="paragraph" w:styleId="a8">
    <w:name w:val="Subtitle"/>
    <w:basedOn w:val="a"/>
    <w:next w:val="a"/>
    <w:link w:val="Char2"/>
    <w:qFormat/>
    <w:rsid w:val="009A418C"/>
    <w:pPr>
      <w:spacing w:before="240" w:after="60" w:line="312" w:lineRule="atLeast"/>
      <w:ind w:firstLineChars="192" w:firstLine="538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9A418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Note Heading"/>
    <w:basedOn w:val="a"/>
    <w:next w:val="a"/>
    <w:link w:val="Char3"/>
    <w:qFormat/>
    <w:rsid w:val="009A418C"/>
    <w:pPr>
      <w:jc w:val="center"/>
    </w:pPr>
    <w:rPr>
      <w:rFonts w:ascii="宋体" w:eastAsia="宋体" w:hAnsi="Times New Roman" w:cs="Times New Roman"/>
      <w:szCs w:val="20"/>
    </w:rPr>
  </w:style>
  <w:style w:type="character" w:customStyle="1" w:styleId="Char3">
    <w:name w:val="注释标题 Char"/>
    <w:basedOn w:val="a0"/>
    <w:link w:val="a9"/>
    <w:rsid w:val="009A418C"/>
    <w:rPr>
      <w:rFonts w:ascii="宋体" w:eastAsia="宋体" w:hAnsi="Times New Roman" w:cs="Times New Roman"/>
      <w:szCs w:val="20"/>
    </w:rPr>
  </w:style>
  <w:style w:type="character" w:styleId="aa">
    <w:name w:val="Strong"/>
    <w:qFormat/>
    <w:rsid w:val="009A418C"/>
    <w:rPr>
      <w:b/>
    </w:rPr>
  </w:style>
  <w:style w:type="character" w:styleId="ab">
    <w:name w:val="Emphasis"/>
    <w:uiPriority w:val="20"/>
    <w:qFormat/>
    <w:rsid w:val="009A418C"/>
    <w:rPr>
      <w:i/>
      <w:iCs/>
    </w:rPr>
  </w:style>
  <w:style w:type="paragraph" w:styleId="ac">
    <w:name w:val="No Spacing"/>
    <w:link w:val="Char4"/>
    <w:uiPriority w:val="1"/>
    <w:qFormat/>
    <w:rsid w:val="009A418C"/>
    <w:pPr>
      <w:widowControl w:val="0"/>
      <w:ind w:firstLineChars="200" w:firstLine="200"/>
      <w:jc w:val="both"/>
    </w:pPr>
    <w:rPr>
      <w:rFonts w:ascii="宋体" w:eastAsia="宋体" w:hAnsi="Times New Roman" w:cs="Times New Roman"/>
      <w:sz w:val="28"/>
      <w:szCs w:val="24"/>
    </w:rPr>
  </w:style>
  <w:style w:type="character" w:customStyle="1" w:styleId="Char4">
    <w:name w:val="无间隔 Char"/>
    <w:link w:val="ac"/>
    <w:uiPriority w:val="1"/>
    <w:rsid w:val="009A418C"/>
    <w:rPr>
      <w:rFonts w:ascii="宋体" w:eastAsia="宋体" w:hAnsi="Times New Roman" w:cs="Times New Roman"/>
      <w:sz w:val="28"/>
      <w:szCs w:val="24"/>
    </w:rPr>
  </w:style>
  <w:style w:type="paragraph" w:styleId="ad">
    <w:name w:val="List Paragraph"/>
    <w:basedOn w:val="a"/>
    <w:qFormat/>
    <w:rsid w:val="009A41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Quote"/>
    <w:basedOn w:val="a"/>
    <w:next w:val="a"/>
    <w:link w:val="Char5"/>
    <w:uiPriority w:val="29"/>
    <w:qFormat/>
    <w:rsid w:val="009A418C"/>
    <w:pPr>
      <w:spacing w:line="640" w:lineRule="exact"/>
      <w:ind w:firstLineChars="192" w:firstLine="538"/>
    </w:pPr>
    <w:rPr>
      <w:rFonts w:ascii="宋体" w:eastAsia="宋体" w:hAnsi="宋体" w:cs="Times New Roman"/>
      <w:i/>
      <w:iCs/>
      <w:color w:val="000000"/>
      <w:sz w:val="28"/>
      <w:szCs w:val="28"/>
    </w:rPr>
  </w:style>
  <w:style w:type="character" w:customStyle="1" w:styleId="Char5">
    <w:name w:val="引用 Char"/>
    <w:basedOn w:val="a0"/>
    <w:link w:val="ae"/>
    <w:uiPriority w:val="29"/>
    <w:rsid w:val="009A418C"/>
    <w:rPr>
      <w:rFonts w:ascii="宋体" w:eastAsia="宋体" w:hAnsi="宋体" w:cs="Times New Roman"/>
      <w:i/>
      <w:iCs/>
      <w:color w:val="000000"/>
      <w:sz w:val="28"/>
      <w:szCs w:val="28"/>
    </w:rPr>
  </w:style>
  <w:style w:type="character" w:styleId="af">
    <w:name w:val="Intense Emphasis"/>
    <w:uiPriority w:val="21"/>
    <w:qFormat/>
    <w:rsid w:val="009A418C"/>
    <w:rPr>
      <w:b/>
      <w:bCs/>
      <w:i/>
      <w:iCs/>
      <w:color w:val="4F81BD"/>
    </w:rPr>
  </w:style>
  <w:style w:type="character" w:styleId="af0">
    <w:name w:val="Intense Reference"/>
    <w:uiPriority w:val="32"/>
    <w:qFormat/>
    <w:rsid w:val="009A418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9A418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9A418C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af2">
    <w:name w:val="header"/>
    <w:basedOn w:val="a"/>
    <w:link w:val="Char6"/>
    <w:uiPriority w:val="99"/>
    <w:unhideWhenUsed/>
    <w:rsid w:val="00E2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2"/>
    <w:uiPriority w:val="99"/>
    <w:rsid w:val="00E216A8"/>
    <w:rPr>
      <w:sz w:val="18"/>
      <w:szCs w:val="18"/>
    </w:rPr>
  </w:style>
  <w:style w:type="paragraph" w:styleId="af3">
    <w:name w:val="footer"/>
    <w:basedOn w:val="a"/>
    <w:link w:val="Char7"/>
    <w:uiPriority w:val="99"/>
    <w:unhideWhenUsed/>
    <w:rsid w:val="00E2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f3"/>
    <w:uiPriority w:val="99"/>
    <w:rsid w:val="00E216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Note Heading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C"/>
    <w:pPr>
      <w:widowControl w:val="0"/>
      <w:jc w:val="both"/>
    </w:pPr>
  </w:style>
  <w:style w:type="paragraph" w:styleId="1">
    <w:name w:val="heading 1"/>
    <w:aliases w:val="章,Part,heading,Header 1st Page,h1 chapter heading,Gliederung1,§1.,标题 1 Char Char,Head 1wsa,章标题 1,-*+,h1,1st level,Section Head,l1,b1,第一级,Document Header1,Heading 1p,标题 1 sj,Heading 1 Char,标1,H1,H11,H12,H13,H111,H121,H14,H15,H16,H17,H18,J标题 1,一"/>
    <w:basedOn w:val="a"/>
    <w:next w:val="a"/>
    <w:link w:val="1Char"/>
    <w:qFormat/>
    <w:rsid w:val="009A418C"/>
    <w:pPr>
      <w:keepNext/>
      <w:keepLines/>
      <w:spacing w:before="120" w:after="120" w:line="680" w:lineRule="exact"/>
      <w:jc w:val="center"/>
      <w:outlineLvl w:val="0"/>
    </w:pPr>
    <w:rPr>
      <w:rFonts w:ascii="黑体" w:eastAsia="楷体_GB2312" w:hAnsi="Times New Roman" w:cs="Times New Roman"/>
      <w:b/>
      <w:kern w:val="44"/>
      <w:sz w:val="32"/>
      <w:szCs w:val="20"/>
    </w:rPr>
  </w:style>
  <w:style w:type="paragraph" w:styleId="2">
    <w:name w:val="heading 2"/>
    <w:aliases w:val="标题2,Se,H2,节标题 1.1,节标题 1.1 Char,1.1标题2,条标题,h2,l2,2nd level,Titre2,Header 2,b2,例如：1.1 内容,节标题 1.1标题 2,1.1标题 2,1.1,节,_Heading 2,一级条,Major,Chapter Title,节标题2,1.1标题2 Char,qqq标题 2,Header 2nd Page,A.B.C.,h2 main heading,A,Gliederung2,第2级,标题 22,HD2,H"/>
    <w:basedOn w:val="a"/>
    <w:next w:val="a"/>
    <w:link w:val="2Char"/>
    <w:qFormat/>
    <w:rsid w:val="009A418C"/>
    <w:pPr>
      <w:keepNext/>
      <w:keepLines/>
      <w:tabs>
        <w:tab w:val="left" w:pos="985"/>
      </w:tabs>
      <w:spacing w:beforeLines="50" w:afterLines="50" w:line="640" w:lineRule="exact"/>
      <w:jc w:val="left"/>
      <w:outlineLvl w:val="1"/>
    </w:pPr>
    <w:rPr>
      <w:rFonts w:ascii="黑体" w:eastAsia="黑体" w:hAnsi="Arial" w:cs="Times New Roman"/>
      <w:sz w:val="28"/>
      <w:szCs w:val="20"/>
    </w:rPr>
  </w:style>
  <w:style w:type="paragraph" w:styleId="3">
    <w:name w:val="heading 3"/>
    <w:aliases w:val="1.1.1,条,标题 3 Char Char,§1.1.1.,. (1.1.1),- 3rd Order Heading,Re,H3,条标题1.1.1,Gliederung3,3,h3,3rd level,l3,CT,level_3,PIM 3,Level 3 Head,Heading 3 - old,sect1.2.3,sect1.2.31,sect1.2.32,sect1.2.311,sect1.2.33,sect1.2.312,Bold Head,bh,J标题 3,Section"/>
    <w:basedOn w:val="a"/>
    <w:next w:val="a"/>
    <w:link w:val="3Char"/>
    <w:qFormat/>
    <w:rsid w:val="009A418C"/>
    <w:pPr>
      <w:keepNext/>
      <w:keepLines/>
      <w:tabs>
        <w:tab w:val="left" w:pos="510"/>
      </w:tabs>
      <w:spacing w:line="640" w:lineRule="exact"/>
      <w:contextualSpacing/>
      <w:outlineLvl w:val="2"/>
    </w:pPr>
    <w:rPr>
      <w:rFonts w:ascii="黑体" w:eastAsia="黑体" w:hAnsi="Times New Roman"/>
      <w:sz w:val="28"/>
      <w:szCs w:val="20"/>
    </w:rPr>
  </w:style>
  <w:style w:type="paragraph" w:styleId="4">
    <w:name w:val="heading 4"/>
    <w:aliases w:val="Gliederung4,款,§1.1.1.1.,H4,h4 sub sub heading,1.1.1.1,标题 4.1.1.1.1,四级标题，黑粗，小四，序号,1.1.1.1标题 4,style4,bullet,bl,bb,PIM 4,h4,Heading Four,sect 1.2.3.4,Ref Heading 1,rh1,sect 1.2.3.41,Ref Heading 11,rh11,sect 1.2.3.42,Ref Heading 12,标题 4-王鹏,款标题1.1.1.1"/>
    <w:basedOn w:val="a"/>
    <w:next w:val="a"/>
    <w:link w:val="4Char"/>
    <w:qFormat/>
    <w:rsid w:val="009A418C"/>
    <w:pPr>
      <w:keepNext/>
      <w:tabs>
        <w:tab w:val="right" w:pos="525"/>
        <w:tab w:val="left" w:pos="1418"/>
      </w:tabs>
      <w:adjustRightInd w:val="0"/>
      <w:snapToGrid w:val="0"/>
      <w:spacing w:line="680" w:lineRule="exact"/>
      <w:outlineLvl w:val="3"/>
    </w:pPr>
    <w:rPr>
      <w:rFonts w:ascii="黑体" w:eastAsia="黑体" w:hAnsi="宋体" w:cs="Times New Roman"/>
      <w:sz w:val="28"/>
      <w:szCs w:val="20"/>
      <w:shd w:val="pct10" w:color="auto" w:fill="FFFFFF"/>
    </w:rPr>
  </w:style>
  <w:style w:type="paragraph" w:styleId="5">
    <w:name w:val="heading 5"/>
    <w:aliases w:val="1),项,Gliederung5,一级项,H5,. (1.),MB5,无序号，小四黑常规，空两字,标题 5 Char Char,标5,无序号，小四黑常规，空两字 Char,1) Char,项 Char,标题 5表头,标题1.1.1.1.1,五,OG Appendix,Block Label,表题,表题1,表题2,表题11,1)1,项1,表题3,1)2,项2,表题12,表题4,表题13,1)3,项3,表题5,表题6,表题7,表题8,表题9,Block Label1,J标题 "/>
    <w:basedOn w:val="a"/>
    <w:next w:val="a"/>
    <w:link w:val="5Char"/>
    <w:qFormat/>
    <w:rsid w:val="009A418C"/>
    <w:pPr>
      <w:keepNext/>
      <w:keepLines/>
      <w:spacing w:line="680" w:lineRule="exact"/>
      <w:outlineLvl w:val="4"/>
    </w:pPr>
    <w:rPr>
      <w:rFonts w:ascii="黑体" w:eastAsia="黑体" w:hAnsi="Times New Roman" w:cs="Times New Roman"/>
      <w:sz w:val="28"/>
      <w:szCs w:val="20"/>
    </w:rPr>
  </w:style>
  <w:style w:type="paragraph" w:styleId="6">
    <w:name w:val="heading 6"/>
    <w:aliases w:val="无节,标题8,标题6，6级标题，小四中宋粗，无序号,二级项,. (a.),标题6，6级标题，小四中宋粗，无序号 Char,OG Distribution,无节1,无节2,无节3,无节4,无节11,无节21,无节31,无节5,无节12,无节22,无节32,无节6,无节7,无节13,无节23,无节33,无节8,无节14,无节24,无节34,无节9,无节15,无节25,无节35,无节10,无节16,无节26,无节36,无节41,无节111,无节211,无节311,无节51,无节121"/>
    <w:basedOn w:val="a"/>
    <w:next w:val="a"/>
    <w:link w:val="6Char1"/>
    <w:qFormat/>
    <w:rsid w:val="009A418C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aliases w:val="无节条,无级项,标题 7 表,标题 7 表1,. [(1)],表标题,表格标题1 Char,表格标题1,无节条 Char Char,标7,无节条1,标题 7 表2,无节条2,标题 7 表3,无节条3,标题 7 表4,无节条4,标题 7 表11,无节条11,标题 7 表21,无节条21,标题 7 表31,无节条31,标题 7 表5,无节条5,标题 7 表12,无节条12,标题 7 表22,无节条22,标题 7 表32,无节条32,标题 7 表6,无节条6,标题 7 表7,无节条7"/>
    <w:basedOn w:val="a"/>
    <w:next w:val="a"/>
    <w:link w:val="7Char"/>
    <w:qFormat/>
    <w:rsid w:val="009A418C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aliases w:val="无节款,注,. [(a)],无节款1,无节款2,无节款3,无节款4,无节款11,无节款21,无节款31,无节款5,无节款12,无节款22,无节款32,无节款6,无节款7,无节款13,无节款23,无节款33,无节款8,无节款14,无节款24,无节款34,无节款9,无节款15,无节款25,无节款35,无节款10,无节款16,无节款26,无节款36,无节款41,无节款111,无节款211,无节款311,无节款51,无节款121,无节款221,无节款321,无节款61,无节款17"/>
    <w:basedOn w:val="a"/>
    <w:next w:val="a"/>
    <w:link w:val="8Char"/>
    <w:qFormat/>
    <w:rsid w:val="009A418C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aliases w:val="无节项,. [(iii)],干标题(a)"/>
    <w:basedOn w:val="a"/>
    <w:next w:val="a"/>
    <w:link w:val="9Char1"/>
    <w:qFormat/>
    <w:rsid w:val="009A418C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link w:val="Char"/>
    <w:qFormat/>
    <w:rsid w:val="009A418C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">
    <w:name w:val="首行缩进 Char"/>
    <w:link w:val="a3"/>
    <w:rsid w:val="009A418C"/>
    <w:rPr>
      <w:rFonts w:eastAsia="宋体"/>
      <w:sz w:val="24"/>
      <w:szCs w:val="24"/>
    </w:rPr>
  </w:style>
  <w:style w:type="paragraph" w:customStyle="1" w:styleId="J">
    <w:name w:val="J【表中文字】"/>
    <w:basedOn w:val="a"/>
    <w:qFormat/>
    <w:rsid w:val="009A418C"/>
    <w:pPr>
      <w:jc w:val="center"/>
      <w:textAlignment w:val="center"/>
    </w:pPr>
    <w:rPr>
      <w:rFonts w:ascii="Times New Roman" w:eastAsia="宋体" w:hAnsi="Times New Roman" w:cs="宋体"/>
      <w:szCs w:val="21"/>
    </w:rPr>
  </w:style>
  <w:style w:type="paragraph" w:customStyle="1" w:styleId="a4">
    <w:name w:val="首行缩进正文"/>
    <w:basedOn w:val="a"/>
    <w:qFormat/>
    <w:rsid w:val="009A418C"/>
    <w:pPr>
      <w:spacing w:line="640" w:lineRule="exact"/>
      <w:ind w:firstLineChars="200" w:firstLine="200"/>
    </w:pPr>
    <w:rPr>
      <w:rFonts w:ascii="宋体" w:eastAsia="宋体" w:hAnsi="宋体" w:cs="Times New Roman"/>
      <w:sz w:val="28"/>
      <w:szCs w:val="28"/>
    </w:rPr>
  </w:style>
  <w:style w:type="paragraph" w:customStyle="1" w:styleId="40">
    <w:name w:val="不会标题 4"/>
    <w:basedOn w:val="3"/>
    <w:qFormat/>
    <w:rsid w:val="009A418C"/>
    <w:pPr>
      <w:outlineLvl w:val="3"/>
    </w:pPr>
    <w:rPr>
      <w:rFonts w:cs="Times New Roman"/>
    </w:rPr>
  </w:style>
  <w:style w:type="character" w:customStyle="1" w:styleId="3Char">
    <w:name w:val="标题 3 Char"/>
    <w:aliases w:val="1.1.1 Char,条 Char,标题 3 Char Char Char,§1.1.1. Char,. (1.1.1) Char,- 3rd Order Heading Char,Re Char,H3 Char,条标题1.1.1 Char,Gliederung3 Char,3 Char,h3 Char,3rd level Char,l3 Char,CT Char,level_3 Char,PIM 3 Char,Level 3 Head Char,sect1.2.3 Char"/>
    <w:basedOn w:val="a0"/>
    <w:link w:val="3"/>
    <w:rsid w:val="009A418C"/>
    <w:rPr>
      <w:rFonts w:ascii="黑体" w:eastAsia="黑体" w:hAnsi="Times New Roman"/>
      <w:sz w:val="28"/>
      <w:szCs w:val="20"/>
    </w:rPr>
  </w:style>
  <w:style w:type="paragraph" w:customStyle="1" w:styleId="J0">
    <w:name w:val="J【表头】"/>
    <w:basedOn w:val="a"/>
    <w:qFormat/>
    <w:rsid w:val="009A418C"/>
    <w:pPr>
      <w:keepNext/>
      <w:tabs>
        <w:tab w:val="center" w:pos="240"/>
        <w:tab w:val="num" w:pos="3970"/>
      </w:tabs>
      <w:wordWrap w:val="0"/>
      <w:spacing w:line="360" w:lineRule="auto"/>
      <w:ind w:left="3970" w:rightChars="100" w:right="100"/>
      <w:jc w:val="center"/>
    </w:pPr>
    <w:rPr>
      <w:rFonts w:ascii="宋体" w:eastAsia="宋体" w:hAnsi="宋体" w:cs="Times New Roman"/>
      <w:b/>
      <w:szCs w:val="21"/>
    </w:rPr>
  </w:style>
  <w:style w:type="paragraph" w:customStyle="1" w:styleId="a5">
    <w:name w:val="【公式】"/>
    <w:basedOn w:val="a"/>
    <w:semiHidden/>
    <w:qFormat/>
    <w:rsid w:val="009A418C"/>
    <w:pPr>
      <w:spacing w:line="360" w:lineRule="auto"/>
      <w:ind w:leftChars="100" w:left="100" w:rightChars="100" w:right="100" w:firstLineChars="200" w:firstLine="200"/>
      <w:jc w:val="center"/>
      <w:textAlignment w:val="center"/>
    </w:pPr>
    <w:rPr>
      <w:rFonts w:ascii="Times New Roman" w:eastAsia="宋体" w:hAnsi="Times New Roman" w:cs="宋体"/>
      <w:spacing w:val="16"/>
      <w:sz w:val="24"/>
      <w:szCs w:val="20"/>
    </w:rPr>
  </w:style>
  <w:style w:type="character" w:customStyle="1" w:styleId="font31">
    <w:name w:val="font31"/>
    <w:basedOn w:val="a0"/>
    <w:unhideWhenUsed/>
    <w:qFormat/>
    <w:rsid w:val="009A418C"/>
    <w:rPr>
      <w:rFonts w:ascii="宋体" w:eastAsia="宋体" w:hAnsi="宋体" w:hint="eastAsia"/>
      <w:color w:val="000000"/>
      <w:sz w:val="24"/>
      <w:vertAlign w:val="superscript"/>
    </w:rPr>
  </w:style>
  <w:style w:type="character" w:customStyle="1" w:styleId="1Char">
    <w:name w:val="标题 1 Char"/>
    <w:aliases w:val="章 Char,Part Char,heading Char,Header 1st Page Char,h1 chapter heading Char,Gliederung1 Char,§1. Char,标题 1 Char Char Char,Head 1wsa Char,章标题 1 Char,-*+ Char,h1 Char,1st level Char,Section Head Char,l1 Char,b1 Char,第一级 Char,Document Header1 Char"/>
    <w:basedOn w:val="a0"/>
    <w:link w:val="1"/>
    <w:rsid w:val="009A418C"/>
    <w:rPr>
      <w:rFonts w:ascii="黑体" w:eastAsia="楷体_GB2312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aliases w:val="标题2 Char,Se Char,H2 Char,节标题 1.1 Char1,节标题 1.1 Char Char,1.1标题2 Char1,条标题 Char,h2 Char,l2 Char,2nd level Char,Titre2 Char,Header 2 Char,b2 Char,例如：1.1 内容 Char,节标题 1.1标题 2 Char,1.1标题 2 Char,1.1 Char,节 Char,_Heading 2 Char,一级条 Char,Major Char"/>
    <w:basedOn w:val="a0"/>
    <w:link w:val="2"/>
    <w:rsid w:val="009A418C"/>
    <w:rPr>
      <w:rFonts w:ascii="黑体" w:eastAsia="黑体" w:hAnsi="Arial" w:cs="Times New Roman"/>
      <w:sz w:val="28"/>
      <w:szCs w:val="20"/>
    </w:rPr>
  </w:style>
  <w:style w:type="character" w:customStyle="1" w:styleId="4Char">
    <w:name w:val="标题 4 Char"/>
    <w:aliases w:val="Gliederung4 Char,款 Char,§1.1.1.1. Char,H4 Char,h4 sub sub heading Char,1.1.1.1 Char,标题 4.1.1.1.1 Char,四级标题，黑粗，小四，序号 Char,1.1.1.1标题 4 Char,style4 Char,bullet Char,bl Char,bb Char,PIM 4 Char,h4 Char,Heading Four Char,sect 1.2.3.4 Char,rh1 Char"/>
    <w:basedOn w:val="a0"/>
    <w:link w:val="4"/>
    <w:rsid w:val="009A418C"/>
    <w:rPr>
      <w:rFonts w:ascii="黑体" w:eastAsia="黑体" w:hAnsi="宋体" w:cs="Times New Roman"/>
      <w:sz w:val="28"/>
      <w:szCs w:val="20"/>
    </w:rPr>
  </w:style>
  <w:style w:type="character" w:customStyle="1" w:styleId="5Char">
    <w:name w:val="标题 5 Char"/>
    <w:aliases w:val="1) Char1,项 Char1,Gliederung5 Char,一级项 Char,H5 Char,. (1.) Char,MB5 Char,无序号，小四黑常规，空两字 Char1,标题 5 Char Char Char,标5 Char,无序号，小四黑常规，空两字 Char Char,1) Char Char,项 Char Char,标题 5表头 Char,标题1.1.1.1.1 Char,五 Char,OG Appendix Char,Block Label Char"/>
    <w:basedOn w:val="a0"/>
    <w:link w:val="5"/>
    <w:rsid w:val="009A418C"/>
    <w:rPr>
      <w:rFonts w:ascii="黑体" w:eastAsia="黑体" w:hAnsi="Times New Roman" w:cs="Times New Roman"/>
      <w:sz w:val="28"/>
      <w:szCs w:val="20"/>
    </w:rPr>
  </w:style>
  <w:style w:type="character" w:customStyle="1" w:styleId="6Char">
    <w:name w:val="标题 6 Char"/>
    <w:basedOn w:val="a0"/>
    <w:uiPriority w:val="9"/>
    <w:semiHidden/>
    <w:rsid w:val="009A41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1">
    <w:name w:val="标题 6 Char1"/>
    <w:aliases w:val="无节 Char,标题8 Char,标题6，6级标题，小四中宋粗，无序号 Char1,二级项 Char,. (a.) Char,标题6，6级标题，小四中宋粗，无序号 Char Char,OG Distribution Char,无节1 Char,无节2 Char,无节3 Char,无节4 Char,无节11 Char,无节21 Char,无节31 Char,无节5 Char,无节12 Char,无节22 Char,无节32 Char,无节6 Char,无节7 Char"/>
    <w:link w:val="6"/>
    <w:rsid w:val="009A418C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无节条 Char,无级项 Char,标题 7 表 Char,标题 7 表1 Char,. [(1)] Char,表标题 Char,表格标题1 Char Char,表格标题1 Char1,无节条 Char Char Char,标7 Char,无节条1 Char,标题 7 表2 Char,无节条2 Char,标题 7 表3 Char,无节条3 Char,标题 7 表4 Char,无节条4 Char,标题 7 表11 Char,无节条11 Char,标题 7 表21 Char"/>
    <w:basedOn w:val="a0"/>
    <w:link w:val="7"/>
    <w:rsid w:val="009A418C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aliases w:val="无节款 Char,注 Char,. [(a)] Char,无节款1 Char,无节款2 Char,无节款3 Char,无节款4 Char,无节款11 Char,无节款21 Char,无节款31 Char,无节款5 Char,无节款12 Char,无节款22 Char,无节款32 Char,无节款6 Char,无节款7 Char,无节款13 Char,无节款23 Char,无节款33 Char,无节款8 Char,无节款14 Char,无节款24 Char,无节款34 Char"/>
    <w:basedOn w:val="a0"/>
    <w:link w:val="8"/>
    <w:rsid w:val="009A418C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uiPriority w:val="9"/>
    <w:semiHidden/>
    <w:rsid w:val="009A418C"/>
    <w:rPr>
      <w:rFonts w:asciiTheme="majorHAnsi" w:eastAsiaTheme="majorEastAsia" w:hAnsiTheme="majorHAnsi" w:cstheme="majorBidi"/>
      <w:szCs w:val="21"/>
    </w:rPr>
  </w:style>
  <w:style w:type="character" w:customStyle="1" w:styleId="9Char1">
    <w:name w:val="标题 9 Char1"/>
    <w:aliases w:val="无节项 Char,. [(iii)] Char,干标题(a) Char"/>
    <w:link w:val="9"/>
    <w:rsid w:val="009A418C"/>
    <w:rPr>
      <w:rFonts w:ascii="Arial" w:eastAsia="黑体" w:hAnsi="Arial" w:cs="Times New Roman"/>
      <w:szCs w:val="20"/>
    </w:rPr>
  </w:style>
  <w:style w:type="paragraph" w:styleId="10">
    <w:name w:val="toc 1"/>
    <w:aliases w:val="目录"/>
    <w:basedOn w:val="a"/>
    <w:next w:val="a"/>
    <w:uiPriority w:val="39"/>
    <w:qFormat/>
    <w:rsid w:val="009A418C"/>
    <w:pPr>
      <w:spacing w:before="360"/>
      <w:jc w:val="left"/>
    </w:pPr>
    <w:rPr>
      <w:rFonts w:ascii="Arial" w:eastAsia="宋体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9A418C"/>
    <w:pPr>
      <w:spacing w:before="240"/>
      <w:jc w:val="left"/>
    </w:pPr>
    <w:rPr>
      <w:rFonts w:ascii="Times New Roman" w:eastAsia="宋体" w:hAnsi="Times New Roman" w:cs="Times New Roman"/>
      <w:b/>
      <w:bCs/>
      <w:sz w:val="20"/>
      <w:szCs w:val="20"/>
    </w:rPr>
  </w:style>
  <w:style w:type="paragraph" w:styleId="30">
    <w:name w:val="toc 3"/>
    <w:basedOn w:val="a"/>
    <w:next w:val="a"/>
    <w:uiPriority w:val="39"/>
    <w:qFormat/>
    <w:rsid w:val="009A418C"/>
    <w:pPr>
      <w:ind w:left="21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a6">
    <w:name w:val="caption"/>
    <w:aliases w:val="图例"/>
    <w:basedOn w:val="a"/>
    <w:next w:val="a"/>
    <w:qFormat/>
    <w:rsid w:val="009A418C"/>
    <w:rPr>
      <w:rFonts w:ascii="Arial" w:eastAsia="黑体" w:hAnsi="Arial" w:cs="Times New Roman"/>
      <w:sz w:val="20"/>
      <w:szCs w:val="20"/>
    </w:rPr>
  </w:style>
  <w:style w:type="paragraph" w:styleId="a7">
    <w:name w:val="Title"/>
    <w:basedOn w:val="a"/>
    <w:link w:val="Char1"/>
    <w:qFormat/>
    <w:rsid w:val="009A418C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0">
    <w:name w:val="标题 Char"/>
    <w:basedOn w:val="a0"/>
    <w:uiPriority w:val="10"/>
    <w:rsid w:val="009A418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7"/>
    <w:rsid w:val="009A418C"/>
    <w:rPr>
      <w:rFonts w:ascii="Arial" w:eastAsia="宋体" w:hAnsi="Arial" w:cs="Times New Roman"/>
      <w:b/>
      <w:sz w:val="32"/>
      <w:szCs w:val="20"/>
    </w:rPr>
  </w:style>
  <w:style w:type="paragraph" w:styleId="a8">
    <w:name w:val="Subtitle"/>
    <w:basedOn w:val="a"/>
    <w:next w:val="a"/>
    <w:link w:val="Char2"/>
    <w:qFormat/>
    <w:rsid w:val="009A418C"/>
    <w:pPr>
      <w:spacing w:before="240" w:after="60" w:line="312" w:lineRule="atLeast"/>
      <w:ind w:firstLineChars="192" w:firstLine="538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9A418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Note Heading"/>
    <w:basedOn w:val="a"/>
    <w:next w:val="a"/>
    <w:link w:val="Char3"/>
    <w:qFormat/>
    <w:rsid w:val="009A418C"/>
    <w:pPr>
      <w:jc w:val="center"/>
    </w:pPr>
    <w:rPr>
      <w:rFonts w:ascii="宋体" w:eastAsia="宋体" w:hAnsi="Times New Roman" w:cs="Times New Roman"/>
      <w:szCs w:val="20"/>
    </w:rPr>
  </w:style>
  <w:style w:type="character" w:customStyle="1" w:styleId="Char3">
    <w:name w:val="注释标题 Char"/>
    <w:basedOn w:val="a0"/>
    <w:link w:val="a9"/>
    <w:rsid w:val="009A418C"/>
    <w:rPr>
      <w:rFonts w:ascii="宋体" w:eastAsia="宋体" w:hAnsi="Times New Roman" w:cs="Times New Roman"/>
      <w:szCs w:val="20"/>
    </w:rPr>
  </w:style>
  <w:style w:type="character" w:styleId="aa">
    <w:name w:val="Strong"/>
    <w:qFormat/>
    <w:rsid w:val="009A418C"/>
    <w:rPr>
      <w:b/>
    </w:rPr>
  </w:style>
  <w:style w:type="character" w:styleId="ab">
    <w:name w:val="Emphasis"/>
    <w:uiPriority w:val="20"/>
    <w:qFormat/>
    <w:rsid w:val="009A418C"/>
    <w:rPr>
      <w:i/>
      <w:iCs/>
    </w:rPr>
  </w:style>
  <w:style w:type="paragraph" w:styleId="ac">
    <w:name w:val="No Spacing"/>
    <w:link w:val="Char4"/>
    <w:uiPriority w:val="1"/>
    <w:qFormat/>
    <w:rsid w:val="009A418C"/>
    <w:pPr>
      <w:widowControl w:val="0"/>
      <w:ind w:firstLineChars="200" w:firstLine="200"/>
      <w:jc w:val="both"/>
    </w:pPr>
    <w:rPr>
      <w:rFonts w:ascii="宋体" w:eastAsia="宋体" w:hAnsi="Times New Roman" w:cs="Times New Roman"/>
      <w:sz w:val="28"/>
      <w:szCs w:val="24"/>
    </w:rPr>
  </w:style>
  <w:style w:type="character" w:customStyle="1" w:styleId="Char4">
    <w:name w:val="无间隔 Char"/>
    <w:link w:val="ac"/>
    <w:uiPriority w:val="1"/>
    <w:rsid w:val="009A418C"/>
    <w:rPr>
      <w:rFonts w:ascii="宋体" w:eastAsia="宋体" w:hAnsi="Times New Roman" w:cs="Times New Roman"/>
      <w:sz w:val="28"/>
      <w:szCs w:val="24"/>
    </w:rPr>
  </w:style>
  <w:style w:type="paragraph" w:styleId="ad">
    <w:name w:val="List Paragraph"/>
    <w:basedOn w:val="a"/>
    <w:qFormat/>
    <w:rsid w:val="009A41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Quote"/>
    <w:basedOn w:val="a"/>
    <w:next w:val="a"/>
    <w:link w:val="Char5"/>
    <w:uiPriority w:val="29"/>
    <w:qFormat/>
    <w:rsid w:val="009A418C"/>
    <w:pPr>
      <w:spacing w:line="640" w:lineRule="exact"/>
      <w:ind w:firstLineChars="192" w:firstLine="538"/>
    </w:pPr>
    <w:rPr>
      <w:rFonts w:ascii="宋体" w:eastAsia="宋体" w:hAnsi="宋体" w:cs="Times New Roman"/>
      <w:i/>
      <w:iCs/>
      <w:color w:val="000000"/>
      <w:sz w:val="28"/>
      <w:szCs w:val="28"/>
    </w:rPr>
  </w:style>
  <w:style w:type="character" w:customStyle="1" w:styleId="Char5">
    <w:name w:val="引用 Char"/>
    <w:basedOn w:val="a0"/>
    <w:link w:val="ae"/>
    <w:uiPriority w:val="29"/>
    <w:rsid w:val="009A418C"/>
    <w:rPr>
      <w:rFonts w:ascii="宋体" w:eastAsia="宋体" w:hAnsi="宋体" w:cs="Times New Roman"/>
      <w:i/>
      <w:iCs/>
      <w:color w:val="000000"/>
      <w:sz w:val="28"/>
      <w:szCs w:val="28"/>
    </w:rPr>
  </w:style>
  <w:style w:type="character" w:styleId="af">
    <w:name w:val="Intense Emphasis"/>
    <w:uiPriority w:val="21"/>
    <w:qFormat/>
    <w:rsid w:val="009A418C"/>
    <w:rPr>
      <w:b/>
      <w:bCs/>
      <w:i/>
      <w:iCs/>
      <w:color w:val="4F81BD"/>
    </w:rPr>
  </w:style>
  <w:style w:type="character" w:styleId="af0">
    <w:name w:val="Intense Reference"/>
    <w:uiPriority w:val="32"/>
    <w:qFormat/>
    <w:rsid w:val="009A418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9A418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9A418C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af2">
    <w:name w:val="header"/>
    <w:basedOn w:val="a"/>
    <w:link w:val="Char6"/>
    <w:uiPriority w:val="99"/>
    <w:unhideWhenUsed/>
    <w:rsid w:val="00E2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2"/>
    <w:uiPriority w:val="99"/>
    <w:rsid w:val="00E216A8"/>
    <w:rPr>
      <w:sz w:val="18"/>
      <w:szCs w:val="18"/>
    </w:rPr>
  </w:style>
  <w:style w:type="paragraph" w:styleId="af3">
    <w:name w:val="footer"/>
    <w:basedOn w:val="a"/>
    <w:link w:val="Char7"/>
    <w:uiPriority w:val="99"/>
    <w:unhideWhenUsed/>
    <w:rsid w:val="00E2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f3"/>
    <w:uiPriority w:val="99"/>
    <w:rsid w:val="00E216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2017-06-21T07:42:00Z</dcterms:created>
  <dcterms:modified xsi:type="dcterms:W3CDTF">2017-06-21T07:43:00Z</dcterms:modified>
</cp:coreProperties>
</file>